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475" w:type="dxa"/>
        <w:tblInd w:w="4433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5475"/>
      </w:tblGrid>
      <w:tr>
        <w:trPr/>
        <w:tc>
          <w:tcPr>
            <w:tcBorders>
              <w:bottom w:val="single" w:color="000000" w:sz="2" w:space="0"/>
            </w:tcBorders>
            <w:tcW w:w="5475" w:type="dxa"/>
            <w:textDirection w:val="lrTb"/>
            <w:noWrap w:val="false"/>
          </w:tcPr>
          <w:p>
            <w:pPr>
              <w:pStyle w:val="614"/>
              <w:ind w:left="0" w:right="0" w:firstLine="0"/>
              <w:jc w:val="center"/>
              <w:spacing w:before="0" w:after="0"/>
              <w:widowControl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sz w:val="24"/>
                <w:szCs w:val="24"/>
              </w:rPr>
              <w:t xml:space="preserve">В </w:t>
            </w:r>
            <w:r>
              <w:rPr>
                <w:rFonts w:cs="Arial"/>
                <w:b w:val="0"/>
                <w:bCs w:val="0"/>
                <w:sz w:val="24"/>
                <w:szCs w:val="24"/>
              </w:rPr>
              <w:t xml:space="preserve">Правительство</w:t>
            </w:r>
            <w:r>
              <w:rPr>
                <w:rFonts w:cs="Arial"/>
                <w:b w:val="0"/>
                <w:bCs w:val="0"/>
                <w:sz w:val="24"/>
                <w:szCs w:val="24"/>
              </w:rPr>
              <w:t xml:space="preserve"> Курганской области</w:t>
            </w:r>
            <w:r/>
          </w:p>
        </w:tc>
      </w:tr>
      <w:tr>
        <w:trPr/>
        <w:tc>
          <w:tcPr>
            <w:tcBorders>
              <w:bottom w:val="single" w:color="000000" w:sz="2" w:space="0"/>
            </w:tcBorders>
            <w:tcW w:w="5475" w:type="dxa"/>
            <w:textDirection w:val="lrTb"/>
            <w:noWrap w:val="false"/>
          </w:tcPr>
          <w:p>
            <w:pPr>
              <w:pStyle w:val="614"/>
              <w:ind w:left="5" w:right="5" w:firstLine="0"/>
              <w:jc w:val="center"/>
              <w:rPr>
                <w:rFonts w:ascii="Arial" w:hAnsi="Arial" w:cs="Courier New"/>
                <w:i w:val="0"/>
                <w:iCs w:val="0"/>
                <w:sz w:val="20"/>
                <w:szCs w:val="20"/>
              </w:rPr>
            </w:pPr>
            <w:r>
              <w:rPr>
                <w:rFonts w:cs="Courier New"/>
                <w:i w:val="0"/>
                <w:iCs w:val="0"/>
                <w:sz w:val="20"/>
                <w:szCs w:val="20"/>
              </w:rPr>
            </w:r>
            <w:r/>
          </w:p>
          <w:p>
            <w:pPr>
              <w:pStyle w:val="614"/>
              <w:ind w:left="5" w:right="5" w:firstLine="0"/>
              <w:jc w:val="center"/>
              <w:rPr>
                <w:rFonts w:ascii="Arial" w:hAnsi="Arial" w:cs="Courier New"/>
                <w:sz w:val="12"/>
                <w:szCs w:val="14"/>
              </w:rPr>
            </w:pPr>
            <w:r>
              <w:rPr>
                <w:rFonts w:cs="Courier New"/>
                <w:sz w:val="12"/>
                <w:szCs w:val="14"/>
              </w:rPr>
            </w:r>
            <w:r/>
          </w:p>
          <w:p>
            <w:pPr>
              <w:pStyle w:val="614"/>
              <w:jc w:val="center"/>
              <w:widowControl/>
              <w:rPr>
                <w:rFonts w:ascii="Arial" w:hAnsi="Arial" w:eastAsia="Times New Roman" w:cs="Times New Roman"/>
                <w:color w:val="auto"/>
                <w:sz w:val="24"/>
                <w:szCs w:val="24"/>
                <w:u w:val="none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u w:val="none"/>
                <w:lang w:val="ru-RU" w:bidi="ar-SA"/>
              </w:rPr>
              <w:t xml:space="preserve">г. Курган, ул. Гоголя, 56</w:t>
            </w:r>
            <w:r/>
          </w:p>
        </w:tc>
      </w:tr>
      <w:tr>
        <w:trPr/>
        <w:tc>
          <w:tcPr>
            <w:tcBorders>
              <w:bottom w:val="single" w:color="000000" w:sz="2" w:space="0"/>
            </w:tcBorders>
            <w:tcW w:w="5475" w:type="dxa"/>
            <w:textDirection w:val="lrTb"/>
            <w:noWrap w:val="false"/>
          </w:tcPr>
          <w:p>
            <w:pPr>
              <w:pStyle w:val="614"/>
              <w:ind w:left="5" w:right="5" w:firstLine="0"/>
              <w:jc w:val="center"/>
              <w:widowControl/>
              <w:rPr>
                <w:rFonts w:ascii="Arial" w:hAnsi="Arial"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0"/>
                <w:lang w:bidi="ar-SA"/>
              </w:rPr>
            </w:r>
            <w:r/>
          </w:p>
          <w:p>
            <w:pPr>
              <w:pStyle w:val="614"/>
              <w:ind w:left="5" w:right="5" w:firstLine="0"/>
              <w:jc w:val="center"/>
              <w:widowControl/>
              <w:rPr>
                <w:rFonts w:ascii="Arial" w:hAnsi="Arial"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4"/>
                <w:lang w:bidi="ar-SA"/>
              </w:rPr>
            </w:pPr>
            <w:r>
              <w:rPr>
                <w:rFonts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4"/>
                <w:lang w:bidi="ar-SA"/>
              </w:rPr>
            </w:r>
            <w:r/>
          </w:p>
        </w:tc>
      </w:tr>
      <w:tr>
        <w:trPr/>
        <w:tc>
          <w:tcPr>
            <w:tcBorders>
              <w:bottom w:val="single" w:color="000000" w:sz="2" w:space="0"/>
            </w:tcBorders>
            <w:tcW w:w="5475" w:type="dxa"/>
            <w:textDirection w:val="lrTb"/>
            <w:noWrap w:val="false"/>
          </w:tcPr>
          <w:p>
            <w:pPr>
              <w:pStyle w:val="614"/>
              <w:ind w:left="5" w:right="5" w:firstLine="0"/>
              <w:jc w:val="center"/>
              <w:widowControl/>
              <w:rPr>
                <w:rFonts w:ascii="Arial" w:hAnsi="Arial"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0"/>
                <w:lang w:bidi="ar-SA"/>
              </w:rPr>
              <w:t xml:space="preserve">(Ф.И.О. субъекта персональных данных)</w:t>
            </w:r>
            <w:r/>
          </w:p>
          <w:p>
            <w:pPr>
              <w:pStyle w:val="614"/>
              <w:ind w:left="0" w:right="5" w:firstLine="0"/>
              <w:jc w:val="center"/>
              <w:widowControl/>
              <w:rPr>
                <w:rFonts w:ascii="Arial" w:hAnsi="Arial" w:eastAsia="Times New Roman" w:cs="Courier New"/>
                <w:b w:val="0"/>
                <w:bCs w:val="0"/>
                <w:i w:val="0"/>
                <w:iCs w:val="0"/>
                <w:color w:val="auto"/>
                <w:sz w:val="24"/>
                <w:szCs w:val="24"/>
                <w:lang w:bidi="ar-SA"/>
              </w:rPr>
            </w:pPr>
            <w:r>
              <w:rPr>
                <w:rFonts w:eastAsia="Times New Roman" w:cs="Courier New"/>
                <w:b w:val="0"/>
                <w:bCs w:val="0"/>
                <w:i w:val="0"/>
                <w:iCs w:val="0"/>
                <w:color w:val="auto"/>
                <w:sz w:val="24"/>
                <w:szCs w:val="24"/>
                <w:lang w:bidi="ar-SA"/>
              </w:rPr>
              <w:t xml:space="preserve"> </w:t>
            </w:r>
            <w:r/>
          </w:p>
        </w:tc>
      </w:tr>
      <w:tr>
        <w:trPr/>
        <w:tc>
          <w:tcPr>
            <w:tcBorders>
              <w:bottom w:val="single" w:color="000000" w:sz="2" w:space="0"/>
            </w:tcBorders>
            <w:tcW w:w="5475" w:type="dxa"/>
            <w:textDirection w:val="lrTb"/>
            <w:noWrap w:val="false"/>
          </w:tcPr>
          <w:p>
            <w:pPr>
              <w:pStyle w:val="614"/>
              <w:ind w:left="5" w:right="5" w:firstLine="0"/>
              <w:jc w:val="center"/>
              <w:widowControl/>
              <w:rPr>
                <w:rFonts w:ascii="Arial" w:hAnsi="Arial"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0"/>
                <w:lang w:bidi="ar-SA"/>
              </w:rPr>
              <w:t xml:space="preserve">(</w:t>
            </w:r>
            <w:r>
              <w:rPr>
                <w:rFonts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ru-RU" w:bidi="ar-SA"/>
              </w:rPr>
              <w:t xml:space="preserve">а</w:t>
            </w:r>
            <w:r>
              <w:rPr>
                <w:rFonts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0"/>
                <w:lang w:bidi="ar-SA"/>
              </w:rPr>
              <w:t xml:space="preserve">дрес, где зарегистрирован субъект </w:t>
            </w:r>
            <w:r>
              <w:rPr>
                <w:rFonts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ru-RU" w:bidi="ar-SA"/>
              </w:rPr>
              <w:t xml:space="preserve">персональных данных)</w:t>
            </w:r>
            <w:r/>
          </w:p>
          <w:p>
            <w:pPr>
              <w:pStyle w:val="614"/>
              <w:ind w:left="5" w:right="5" w:firstLine="0"/>
              <w:jc w:val="center"/>
              <w:widowControl/>
              <w:rPr>
                <w:rFonts w:ascii="Arial" w:hAnsi="Arial"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ru-RU" w:bidi="ar-SA"/>
              </w:rPr>
            </w:r>
            <w:r/>
          </w:p>
          <w:p>
            <w:pPr>
              <w:pStyle w:val="614"/>
              <w:ind w:left="5" w:right="5" w:firstLine="0"/>
              <w:jc w:val="center"/>
              <w:widowControl/>
              <w:rPr>
                <w:rFonts w:ascii="Arial" w:hAnsi="Arial" w:cs="Courier New"/>
                <w:b w:val="0"/>
                <w:bCs w:val="0"/>
                <w:i w:val="0"/>
                <w:iCs w:val="0"/>
                <w:sz w:val="20"/>
                <w:szCs w:val="24"/>
                <w:u w:val="none"/>
              </w:rPr>
            </w:pPr>
            <w:r>
              <w:rPr>
                <w:rFonts w:cs="Courier New"/>
                <w:b w:val="0"/>
                <w:bCs w:val="0"/>
                <w:i w:val="0"/>
                <w:iCs w:val="0"/>
                <w:sz w:val="20"/>
                <w:szCs w:val="24"/>
                <w:u w:val="none"/>
              </w:rPr>
            </w:r>
            <w:r/>
          </w:p>
        </w:tc>
      </w:tr>
      <w:tr>
        <w:trPr/>
        <w:tc>
          <w:tcPr>
            <w:tcBorders>
              <w:bottom w:val="single" w:color="000000" w:sz="2" w:space="0"/>
            </w:tcBorders>
            <w:tcW w:w="5475" w:type="dxa"/>
            <w:textDirection w:val="lrTb"/>
            <w:noWrap w:val="false"/>
          </w:tcPr>
          <w:p>
            <w:pPr>
              <w:pStyle w:val="614"/>
              <w:ind w:left="5" w:right="5" w:firstLine="0"/>
              <w:jc w:val="center"/>
              <w:widowControl/>
              <w:rPr>
                <w:rFonts w:ascii="Arial" w:hAnsi="Arial"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0"/>
                <w:lang w:bidi="ar-SA"/>
              </w:rPr>
              <w:t xml:space="preserve">(</w:t>
            </w:r>
            <w:r>
              <w:rPr>
                <w:rFonts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ru-RU" w:bidi="ar-SA"/>
              </w:rPr>
              <w:t xml:space="preserve">н</w:t>
            </w:r>
            <w:r>
              <w:rPr>
                <w:rFonts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0"/>
                <w:lang w:bidi="ar-SA"/>
              </w:rPr>
              <w:t xml:space="preserve">омер основного документа, удостоверяющего его личность)</w:t>
            </w:r>
            <w:r/>
          </w:p>
          <w:p>
            <w:pPr>
              <w:pStyle w:val="614"/>
              <w:ind w:left="5" w:right="5" w:firstLine="0"/>
              <w:jc w:val="center"/>
              <w:widowControl/>
              <w:rPr>
                <w:rFonts w:ascii="Arial" w:hAnsi="Arial"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4"/>
                <w:u w:val="none"/>
                <w:lang w:bidi="ar-SA"/>
              </w:rPr>
            </w:pPr>
            <w:r>
              <w:rPr>
                <w:rFonts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4"/>
                <w:u w:val="none"/>
                <w:lang w:bidi="ar-SA"/>
              </w:rPr>
            </w:r>
            <w:r/>
          </w:p>
        </w:tc>
      </w:tr>
      <w:tr>
        <w:trPr/>
        <w:tc>
          <w:tcPr>
            <w:tcW w:w="5475" w:type="dxa"/>
            <w:textDirection w:val="lrTb"/>
            <w:noWrap w:val="false"/>
          </w:tcPr>
          <w:p>
            <w:pPr>
              <w:pStyle w:val="614"/>
              <w:ind w:left="5" w:right="5" w:firstLine="0"/>
              <w:jc w:val="center"/>
              <w:widowControl/>
              <w:rPr>
                <w:rFonts w:ascii="Arial" w:hAnsi="Arial"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0"/>
                <w:lang w:bidi="ar-SA"/>
              </w:rPr>
              <w:t xml:space="preserve">(</w:t>
            </w:r>
            <w:r>
              <w:rPr>
                <w:rFonts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ru-RU" w:bidi="ar-SA"/>
              </w:rPr>
              <w:t xml:space="preserve">д</w:t>
            </w:r>
            <w:r>
              <w:rPr>
                <w:rFonts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0"/>
                <w:lang w:bidi="ar-SA"/>
              </w:rPr>
              <w:t xml:space="preserve">ата выдачи указанного документа)</w:t>
            </w:r>
            <w:r/>
          </w:p>
          <w:p>
            <w:pPr>
              <w:pStyle w:val="614"/>
              <w:ind w:left="5" w:right="5" w:firstLine="0"/>
              <w:jc w:val="center"/>
              <w:widowControl/>
              <w:rPr>
                <w:rFonts w:ascii="Arial" w:hAnsi="Arial"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4"/>
                <w:lang w:bidi="ar-SA"/>
              </w:rPr>
            </w:pPr>
            <w:r>
              <w:rPr>
                <w:rFonts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4"/>
                <w:lang w:bidi="ar-SA"/>
              </w:rPr>
            </w:r>
            <w:r/>
          </w:p>
          <w:p>
            <w:pPr>
              <w:pStyle w:val="614"/>
              <w:ind w:left="5" w:right="5" w:firstLine="0"/>
              <w:jc w:val="both"/>
              <w:widowControl/>
              <w:rPr>
                <w:rFonts w:ascii="Arial" w:hAnsi="Arial" w:eastAsia="Times New Roman" w:cs="Courier New"/>
                <w:b w:val="0"/>
                <w:bCs w:val="0"/>
                <w:i w:val="0"/>
                <w:iCs w:val="0"/>
                <w:color w:val="auto"/>
                <w:sz w:val="16"/>
                <w:szCs w:val="16"/>
                <w:lang w:bidi="ar-SA"/>
              </w:rPr>
            </w:pPr>
            <w:r>
              <w:rPr>
                <w:rFonts w:eastAsia="Times New Roman" w:cs="Courier New"/>
                <w:b w:val="0"/>
                <w:bCs w:val="0"/>
                <w:i w:val="0"/>
                <w:iCs w:val="0"/>
                <w:color w:val="auto"/>
                <w:sz w:val="16"/>
                <w:szCs w:val="16"/>
                <w:lang w:bidi="ar-SA"/>
              </w:rPr>
              <w:t xml:space="preserve">________________________________________________________</w:t>
            </w:r>
            <w:r/>
          </w:p>
          <w:p>
            <w:pPr>
              <w:pStyle w:val="614"/>
              <w:ind w:left="5" w:right="5" w:firstLine="0"/>
              <w:jc w:val="center"/>
              <w:widowControl/>
              <w:rPr>
                <w:rFonts w:ascii="Arial" w:hAnsi="Arial"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eastAsia="Times New Roman" w:cs="Courier New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ru-RU" w:bidi="ar-SA"/>
              </w:rPr>
              <w:t xml:space="preserve">(наименование органа, выдавшего документ)</w:t>
            </w:r>
            <w:r/>
          </w:p>
        </w:tc>
      </w:tr>
    </w:tbl>
    <w:p>
      <w:pPr>
        <w:pStyle w:val="614"/>
        <w:ind w:left="0" w:right="0" w:firstLine="720"/>
        <w:jc w:val="center"/>
        <w:tabs>
          <w:tab w:val="clear" w:pos="720" w:leader="none"/>
          <w:tab w:val="left" w:pos="735" w:leader="none"/>
        </w:tabs>
        <w:rPr>
          <w:rFonts w:ascii="Arial" w:hAnsi="Arial" w:eastAsia="Arial" w:cs="Arial"/>
          <w:b w:val="0"/>
          <w:bCs w:val="0"/>
          <w:i w:val="0"/>
          <w:iCs w:val="0"/>
          <w:sz w:val="25"/>
          <w:szCs w:val="25"/>
          <w:lang w:val="ru-RU"/>
        </w:rPr>
      </w:pPr>
      <w:r>
        <w:rPr>
          <w:rFonts w:eastAsia="Arial" w:cs="Arial"/>
          <w:b w:val="0"/>
          <w:bCs w:val="0"/>
          <w:i w:val="0"/>
          <w:iCs w:val="0"/>
          <w:sz w:val="25"/>
          <w:szCs w:val="25"/>
          <w:lang w:val="ru-RU"/>
        </w:rPr>
      </w:r>
      <w:r/>
    </w:p>
    <w:p>
      <w:pPr>
        <w:pStyle w:val="614"/>
        <w:ind w:left="0" w:right="0" w:hanging="15"/>
        <w:jc w:val="center"/>
        <w:tabs>
          <w:tab w:val="clear" w:pos="720" w:leader="none"/>
        </w:tabs>
        <w:rPr>
          <w:rFonts w:ascii="Arial" w:hAnsi="Arial" w:eastAsia="Arial" w:cs="Arial"/>
          <w:b/>
          <w:bCs/>
          <w:i w:val="0"/>
          <w:iCs w:val="0"/>
          <w:color w:val="000000"/>
          <w:sz w:val="24"/>
          <w:szCs w:val="24"/>
          <w:lang w:val="ru-RU"/>
        </w:rPr>
      </w:pPr>
      <w:r>
        <w:rPr>
          <w:rFonts w:eastAsia="Arial" w:cs="Arial"/>
          <w:b/>
          <w:bCs/>
          <w:i w:val="0"/>
          <w:iCs w:val="0"/>
          <w:color w:val="000000"/>
          <w:sz w:val="24"/>
          <w:szCs w:val="24"/>
          <w:lang w:val="ru-RU"/>
        </w:rPr>
        <w:t xml:space="preserve">Согласие на обработку персональных данных</w:t>
      </w:r>
      <w:r/>
    </w:p>
    <w:p>
      <w:pPr>
        <w:pStyle w:val="614"/>
        <w:ind w:left="0" w:right="0" w:hanging="15"/>
        <w:jc w:val="center"/>
        <w:tabs>
          <w:tab w:val="clear" w:pos="720" w:leader="none"/>
        </w:tabs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eastAsia="Arial" w:cs="Arial"/>
          <w:b w:val="0"/>
          <w:bCs w:val="0"/>
          <w:i w:val="0"/>
          <w:iCs w:val="0"/>
          <w:sz w:val="24"/>
          <w:szCs w:val="24"/>
          <w:lang w:val="ru-RU"/>
        </w:rPr>
      </w:r>
      <w:r/>
    </w:p>
    <w:p>
      <w:pPr>
        <w:pStyle w:val="614"/>
        <w:ind w:left="0" w:right="0" w:firstLine="690"/>
        <w:jc w:val="both"/>
        <w:tabs>
          <w:tab w:val="clear" w:pos="720" w:leader="none"/>
          <w:tab w:val="left" w:pos="735" w:leader="none"/>
        </w:tabs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pPr>
      <w:r>
        <w:rPr>
          <w:rFonts w:eastAsia="Arial" w:cs="Arial"/>
          <w:b w:val="0"/>
          <w:bCs w:val="0"/>
          <w:i w:val="0"/>
          <w:iCs w:val="0"/>
          <w:sz w:val="24"/>
          <w:szCs w:val="24"/>
          <w:u w:val="none"/>
        </w:rPr>
        <w:t xml:space="preserve">В целях обеспечения соблюдения норм </w:t>
      </w:r>
      <w:r>
        <w:rPr>
          <w:rFonts w:eastAsia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Указа Президента Российской Федерации от 1 февраля 2005 года № 112 «О конкурсе на замещение вакантной должности государственной гражданской службы Российской Федерации»</w:t>
      </w:r>
      <w:r>
        <w:rPr>
          <w:rFonts w:eastAsia="Arial" w:cs="Arial"/>
          <w:b w:val="0"/>
          <w:bCs w:val="0"/>
          <w:i w:val="0"/>
          <w:iCs w:val="0"/>
          <w:sz w:val="20"/>
          <w:szCs w:val="20"/>
          <w:u w:val="none"/>
        </w:rPr>
        <w:t xml:space="preserve"> </w:t>
      </w:r>
      <w:r>
        <w:rPr>
          <w:rFonts w:eastAsia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свободно, своей волей и в своем </w:t>
      </w:r>
      <w:r>
        <w:rPr>
          <w:rFonts w:eastAsia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интересе </w:t>
      </w:r>
      <w:r>
        <w:rPr>
          <w:rFonts w:eastAsia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даю согласие на обработку моих персональных данных</w:t>
      </w:r>
      <w:r>
        <w:rPr>
          <w:rFonts w:eastAsia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, перечисленных ниже, </w:t>
      </w:r>
      <w:r>
        <w:rPr>
          <w:rFonts w:eastAsia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с использованием средств автоматизации или без использования таких средств,</w:t>
      </w:r>
      <w:r>
        <w:rPr>
          <w:rFonts w:eastAsia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</w:t>
      </w:r>
      <w:r>
        <w:rPr>
          <w:rFonts w:eastAsia="Arial" w:cs="Arial"/>
          <w:b w:val="0"/>
          <w:bCs w:val="0"/>
          <w:i w:val="0"/>
          <w:iCs w:val="0"/>
          <w:sz w:val="24"/>
          <w:szCs w:val="24"/>
          <w:lang w:val="ru-RU"/>
        </w:rPr>
        <w:t xml:space="preserve">спространение, предоставление, доступ), обезличивание, блокирование, удаление, уничтожение:</w:t>
      </w:r>
      <w:r/>
    </w:p>
    <w:p>
      <w:pPr>
        <w:pStyle w:val="614"/>
        <w:ind w:left="0" w:right="0" w:firstLine="69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- фамилия, имя, отчество (в том числе предыдущие фамилии, имена и (или) отчества в случае их изменения);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  <w:t xml:space="preserve">- число, месяц, год рождения;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  <w:t xml:space="preserve">- место рождения;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  <w:t xml:space="preserve">- информация о гражданстве;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  <w:t xml:space="preserve">- вид, серия, номер документа, удостоверяющего личность, наименование органа, выдавшего его, дата выдачи;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  <w:t xml:space="preserve">- адрес места жительства (адрес регистрации, фактического проживания);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  <w:t xml:space="preserve">- номер контактного телефона или сведения о других способах связи;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  <w:t xml:space="preserve">- данные страхового свидетельства государственного пенсионного страхования;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  <w:t xml:space="preserve">- идентификационный номер налогоплательщика;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  <w:t xml:space="preserve">- данные страхового медицинского полиса обязательного медицинского страхования;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  <w:t xml:space="preserve">- данные свидетельства государственной регистрации актов гражданского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  <w:t xml:space="preserve">состояния;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  <w:t xml:space="preserve">- семейное положение, состав семьи и сведения о близких родственниках;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  <w:t xml:space="preserve">- сведения о воинском учете и данные документов воинского учета;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  <w:t xml:space="preserve">- сведения об образовании, в том числе о послевузовском профессиональном образовании (наименование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образовании);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  <w:t xml:space="preserve">- сведения об ученой степени (звании);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  <w:t xml:space="preserve">- информация о владении иностранными языками, степень владения*;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  <w:t xml:space="preserve">- сведения об отсутствии у гражданина Российской Федерации заболевания, препятствующего по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  <w:t xml:space="preserve">ступлению на государственную гражданскую службу Российской Федерации или ее прохождению (сведения об отсутствии заболеваний, препятствующих назначению на государственную должность Курганской области                     в Правительстве Курганской области)*;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  <w:t xml:space="preserve">- фотография;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  <w:t xml:space="preserve">- </w:t>
      </w:r>
      <w:r>
        <w:rPr>
          <w:rFonts w:ascii="Arial" w:hAnsi="Arial" w:eastAsia="Arial" w:cs="Arial"/>
          <w:b w:val="0"/>
          <w:bCs w:val="0"/>
          <w:i w:val="0"/>
          <w:iCs w:val="0"/>
          <w:strike w:val="0"/>
          <w:position w:val="0"/>
          <w:sz w:val="24"/>
          <w:szCs w:val="24"/>
          <w:u w:val="none"/>
          <w:shd w:val="clear" w:color="auto" w:fill="auto"/>
          <w:vertAlign w:val="baseline"/>
          <w:lang w:val="ru-RU"/>
        </w:rPr>
        <w:t xml:space="preserve">сведения о выполняемой работе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  <w:t xml:space="preserve">- сведения о пребывании за границей*;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  <w:t xml:space="preserve">- информация о классном чине государственной гражданской службы Российской Федерации (в том числе дипломатическом ранге, воинском или специальном звании, классном чине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  <w:t xml:space="preserve">юстиции, классном чине прокурорского работника, классном чине государственной гражданской службы субъекта Российской Федерации), квалификационном разряде государственной гражданской службы (квалификационном разряде или классном чине муниципальной службы)*;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  <w:t xml:space="preserve">- информация об осуждении к наказанию, исключающему возможность исполнения должностных обязанностей по должности государственной гра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  <w:t xml:space="preserve">жданской службы Курганской области, по приговору суда, вступившему в законную силу, а также наличии не снятой или не погашенной в установленном федеральным законом порядке судимости*;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  <w:t xml:space="preserve">- информация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  <w:t xml:space="preserve"> об оформленных допусках к государственной тайне;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  <w:t xml:space="preserve">- сведения о государственных наградах, иных наградах и знаках отличия;</w:t>
      </w:r>
      <w:r/>
    </w:p>
    <w:p>
      <w:pPr>
        <w:pStyle w:val="642"/>
        <w:ind w:left="0" w:right="0" w:firstLine="690"/>
        <w:jc w:val="both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  <w:t xml:space="preserve">- сведения о профессиональной переподготовке и (или) повышении квалификации;</w:t>
      </w:r>
      <w:r/>
    </w:p>
    <w:p>
      <w:pPr>
        <w:pStyle w:val="614"/>
        <w:ind w:left="0" w:right="0" w:firstLine="709"/>
        <w:jc w:val="both"/>
        <w:spacing w:line="240" w:lineRule="auto"/>
        <w:rPr>
          <w:rFonts w:ascii="Arial" w:hAnsi="Arial"/>
          <w:sz w:val="24"/>
          <w:szCs w:val="24"/>
          <w:shd w:val="clear" w:color="auto" w:fill="auto"/>
          <w:lang w:val="ru-RU"/>
        </w:rPr>
      </w:pPr>
      <w:r>
        <w:rPr>
          <w:sz w:val="24"/>
          <w:szCs w:val="24"/>
          <w:shd w:val="clear" w:color="auto" w:fill="auto"/>
          <w:lang w:val="ru-RU"/>
        </w:rPr>
        <w:t xml:space="preserve">- иные персональные данные, необходимые для</w:t>
      </w:r>
      <w:r>
        <w:rPr>
          <w:sz w:val="25"/>
          <w:szCs w:val="25"/>
          <w:shd w:val="clear" w:color="auto" w:fill="auto"/>
          <w:lang w:val="ru-RU"/>
        </w:rPr>
        <w:t xml:space="preserve"> ________________________________________________________</w:t>
      </w:r>
      <w:r>
        <w:rPr>
          <w:sz w:val="24"/>
          <w:szCs w:val="24"/>
          <w:shd w:val="clear" w:color="auto" w:fill="auto"/>
          <w:lang w:val="ru-RU"/>
        </w:rPr>
        <w:t xml:space="preserve">____________ .</w:t>
      </w:r>
      <w:r/>
    </w:p>
    <w:p>
      <w:pPr>
        <w:pStyle w:val="614"/>
        <w:ind w:left="0" w:right="0" w:firstLine="0"/>
        <w:jc w:val="center"/>
        <w:spacing w:line="240" w:lineRule="auto"/>
        <w:tabs>
          <w:tab w:val="clear" w:pos="720" w:leader="none"/>
          <w:tab w:val="left" w:pos="735" w:leader="none"/>
        </w:tabs>
        <w:rPr>
          <w:rFonts w:ascii="Arial" w:hAnsi="Arial" w:eastAsia="Arial" w:cs="Arial"/>
          <w:b w:val="0"/>
          <w:bCs w:val="0"/>
          <w:i w:val="0"/>
          <w:iCs w:val="0"/>
          <w:color w:val="auto"/>
          <w:sz w:val="20"/>
          <w:szCs w:val="20"/>
          <w:shd w:val="clear" w:color="auto" w:fill="auto"/>
          <w:lang w:val="ru-RU" w:bidi="ar-SA"/>
        </w:rPr>
      </w:pPr>
      <w:r>
        <w:rPr>
          <w:rFonts w:eastAsia="Arial" w:cs="Arial"/>
          <w:b w:val="0"/>
          <w:bCs w:val="0"/>
          <w:i w:val="0"/>
          <w:iCs w:val="0"/>
          <w:color w:val="000000"/>
          <w:sz w:val="20"/>
          <w:szCs w:val="20"/>
          <w:shd w:val="clear" w:color="auto" w:fill="auto"/>
          <w:lang w:val="ru-RU" w:bidi="ar-SA"/>
        </w:rPr>
        <w:t xml:space="preserve">(поступления н</w:t>
      </w:r>
      <w:r>
        <w:rPr>
          <w:rFonts w:eastAsia="Arial" w:cs="Arial"/>
          <w:b w:val="0"/>
          <w:bCs w:val="0"/>
          <w:i w:val="0"/>
          <w:iCs w:val="0"/>
          <w:color w:val="000000"/>
          <w:sz w:val="20"/>
          <w:szCs w:val="20"/>
          <w:shd w:val="clear" w:color="auto" w:fill="auto"/>
          <w:lang w:val="ru-RU" w:bidi="ar-SA"/>
        </w:rPr>
        <w:t xml:space="preserve">а государственную гражданскую службу Курганской области, участия в конкурсе                             на замещение вакантных должностей государственной гражданской службы Курганской области,  включение в кадровый резерв Правительства Курганской области, </w:t>
      </w:r>
      <w:r>
        <w:rPr>
          <w:rFonts w:eastAsia="Arial" w:cs="Arial"/>
          <w:b w:val="0"/>
          <w:bCs w:val="0"/>
          <w:i w:val="0"/>
          <w:iCs w:val="0"/>
          <w:color w:val="000000"/>
          <w:sz w:val="20"/>
          <w:szCs w:val="20"/>
          <w:shd w:val="clear" w:color="auto" w:fill="auto"/>
          <w:lang w:val="ru-RU" w:bidi="ar-SA"/>
        </w:rPr>
        <w:t xml:space="preserve">кадровый резерв органов исполнительной власти Курганской области, </w:t>
      </w:r>
      <w:r>
        <w:rPr>
          <w:rFonts w:eastAsia="Arial" w:cs="Arial"/>
          <w:b w:val="0"/>
          <w:bCs w:val="0"/>
          <w:i w:val="0"/>
          <w:iCs w:val="0"/>
          <w:color w:val="000000"/>
          <w:sz w:val="20"/>
          <w:szCs w:val="20"/>
          <w:shd w:val="clear" w:color="auto" w:fill="auto"/>
          <w:lang w:val="ru-RU" w:bidi="ar-SA"/>
        </w:rPr>
        <w:t xml:space="preserve">резерв управленческих кадров Курганской области)</w:t>
      </w:r>
      <w:r/>
    </w:p>
    <w:p>
      <w:pPr>
        <w:pStyle w:val="614"/>
        <w:ind w:left="0" w:right="0" w:firstLine="0"/>
        <w:jc w:val="center"/>
        <w:spacing w:line="240" w:lineRule="auto"/>
        <w:tabs>
          <w:tab w:val="clear" w:pos="720" w:leader="none"/>
          <w:tab w:val="left" w:pos="735" w:leader="none"/>
        </w:tabs>
        <w:rPr>
          <w:rFonts w:ascii="Arial" w:hAnsi="Arial" w:eastAsia="Arial" w:cs="Arial"/>
          <w:b w:val="0"/>
          <w:bCs w:val="0"/>
          <w:i w:val="0"/>
          <w:iCs w:val="0"/>
          <w:color w:val="auto"/>
          <w:sz w:val="20"/>
          <w:szCs w:val="20"/>
          <w:shd w:val="clear" w:color="auto" w:fill="auto"/>
          <w:lang w:val="ru-RU" w:bidi="ar-SA"/>
        </w:rPr>
      </w:pPr>
      <w:r>
        <w:rPr>
          <w:rFonts w:eastAsia="Arial" w:cs="Arial"/>
          <w:b w:val="0"/>
          <w:bCs w:val="0"/>
          <w:i w:val="0"/>
          <w:iCs w:val="0"/>
          <w:color w:val="000000"/>
          <w:sz w:val="20"/>
          <w:szCs w:val="20"/>
          <w:shd w:val="clear" w:color="auto" w:fill="auto"/>
          <w:lang w:val="ru-RU" w:bidi="ar-SA"/>
        </w:rPr>
      </w:r>
      <w:r/>
    </w:p>
    <w:p>
      <w:pPr>
        <w:pStyle w:val="614"/>
        <w:ind w:left="0" w:right="0" w:firstLine="720"/>
        <w:jc w:val="both"/>
        <w:tabs>
          <w:tab w:val="clear" w:pos="720" w:leader="none"/>
          <w:tab w:val="left" w:pos="735" w:leader="none"/>
        </w:tabs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</w:pPr>
      <w:r>
        <w:rPr>
          <w:rFonts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  <w:t xml:space="preserve">Распространение и предоставление персональных данных осуществляется оператором в установленных действующим законодательством  случаях.</w:t>
      </w:r>
      <w:r/>
    </w:p>
    <w:p>
      <w:pPr>
        <w:pStyle w:val="614"/>
        <w:ind w:left="0" w:right="0" w:firstLine="705"/>
        <w:jc w:val="both"/>
        <w:tabs>
          <w:tab w:val="clear" w:pos="720" w:leader="none"/>
          <w:tab w:val="left" w:pos="735" w:leader="none"/>
        </w:tabs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</w:pPr>
      <w:r>
        <w:rPr>
          <w:rFonts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  <w:t xml:space="preserve">Настоящее согласие действует со дня его подписания до момента достижения цели, для которой оно получено.</w:t>
      </w:r>
      <w:r/>
    </w:p>
    <w:p>
      <w:pPr>
        <w:pStyle w:val="643"/>
        <w:ind w:left="0" w:right="0" w:firstLine="705"/>
        <w:jc w:val="both"/>
        <w:tabs>
          <w:tab w:val="clear" w:pos="720" w:leader="none"/>
          <w:tab w:val="left" w:pos="735" w:leader="none"/>
        </w:tabs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  <w:t xml:space="preserve">Согласие на обработку персональных данных может быть отозвано на основании составленного в произвольной форме письменного заявления.</w:t>
      </w:r>
      <w:r/>
    </w:p>
    <w:p>
      <w:pPr>
        <w:pStyle w:val="643"/>
        <w:ind w:left="0" w:right="0" w:firstLine="705"/>
        <w:jc w:val="both"/>
        <w:tabs>
          <w:tab w:val="clear" w:pos="720" w:leader="none"/>
          <w:tab w:val="left" w:pos="735" w:leader="none"/>
        </w:tabs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  <w:t xml:space="preserve">В случ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  <w:t xml:space="preserve">ае отзыва субъектом персональных данных согласия на обработку персональных данных Правительство Курганской области вправе продолжить обработку персональных данных без согласия субъекта персональных данных                  при наличии оснований, указанных в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пунктах 2 - 11 части 1 статьи 6, части 2 статьи 10 и части 2 статьи 11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ru-RU"/>
        </w:rPr>
        <w:t xml:space="preserve"> Федерального закона от 27 июля 2006 года № 152-ФЗ                               «О персональных данных».</w:t>
      </w:r>
      <w:r/>
    </w:p>
    <w:p>
      <w:pPr>
        <w:pStyle w:val="614"/>
        <w:ind w:left="0" w:right="0"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                         </w:t>
      </w:r>
      <w:r>
        <w:rPr>
          <w:rFonts w:cs="Arial"/>
          <w:sz w:val="24"/>
          <w:szCs w:val="24"/>
          <w:lang w:val="ru-RU"/>
        </w:rPr>
        <w:t xml:space="preserve">_______________________              __________________________</w:t>
      </w:r>
      <w:r/>
    </w:p>
    <w:p>
      <w:pPr>
        <w:pStyle w:val="614"/>
        <w:ind w:left="0" w:right="0" w:firstLine="0"/>
        <w:jc w:val="both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</w:t>
      </w:r>
      <w:r>
        <w:rPr>
          <w:rFonts w:cs="Arial"/>
          <w:sz w:val="20"/>
          <w:szCs w:val="20"/>
        </w:rPr>
        <w:t xml:space="preserve">   </w:t>
      </w:r>
      <w:r>
        <w:rPr>
          <w:rFonts w:cs="Arial"/>
          <w:sz w:val="20"/>
          <w:szCs w:val="20"/>
        </w:rPr>
        <w:t xml:space="preserve">(подпись)                                                          (Ф.И.О.)</w:t>
      </w:r>
      <w:r/>
    </w:p>
    <w:p>
      <w:pPr>
        <w:pStyle w:val="614"/>
        <w:ind w:left="0" w:right="0" w:firstLine="720"/>
        <w:jc w:val="right"/>
        <w:tabs>
          <w:tab w:val="clear" w:pos="720" w:leader="none"/>
          <w:tab w:val="left" w:pos="735" w:leader="none"/>
        </w:tabs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pPr>
      <w:r>
        <w:rPr>
          <w:rFonts w:eastAsia="Arial" w:cs="Arial"/>
          <w:b w:val="0"/>
          <w:bCs w:val="0"/>
          <w:i w:val="0"/>
          <w:iCs w:val="0"/>
          <w:sz w:val="24"/>
          <w:szCs w:val="24"/>
        </w:rPr>
        <w:t xml:space="preserve">__________________________</w:t>
      </w:r>
      <w:r/>
    </w:p>
    <w:p>
      <w:pPr>
        <w:pStyle w:val="614"/>
        <w:ind w:left="0" w:right="0" w:firstLine="720"/>
        <w:jc w:val="both"/>
        <w:tabs>
          <w:tab w:val="clear" w:pos="720" w:leader="none"/>
          <w:tab w:val="left" w:pos="735" w:leader="none"/>
        </w:tabs>
        <w:rPr>
          <w:rFonts w:ascii="Arial" w:hAnsi="Arial" w:eastAsia="Arial" w:cs="Arial"/>
          <w:b w:val="0"/>
          <w:bCs w:val="0"/>
          <w:i w:val="0"/>
          <w:iCs w:val="0"/>
          <w:sz w:val="20"/>
          <w:szCs w:val="20"/>
        </w:rPr>
      </w:pPr>
      <w:r>
        <w:rPr>
          <w:rFonts w:eastAsia="Arial" w:cs="Arial"/>
          <w:b w:val="0"/>
          <w:bCs w:val="0"/>
          <w:i w:val="0"/>
          <w:iCs w:val="0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eastAsia="Arial" w:cs="Arial"/>
          <w:b w:val="0"/>
          <w:bCs w:val="0"/>
          <w:i w:val="0"/>
          <w:iCs w:val="0"/>
          <w:sz w:val="20"/>
          <w:szCs w:val="20"/>
        </w:rPr>
        <w:t xml:space="preserve">(дата)</w:t>
      </w:r>
      <w:r/>
    </w:p>
    <w:p>
      <w:pPr>
        <w:pStyle w:val="614"/>
        <w:ind w:left="0" w:right="0" w:firstLine="720"/>
        <w:jc w:val="both"/>
        <w:tabs>
          <w:tab w:val="clear" w:pos="720" w:leader="none"/>
          <w:tab w:val="left" w:pos="735" w:leader="none"/>
        </w:tabs>
        <w:rPr>
          <w:rFonts w:ascii="Arial" w:hAnsi="Arial" w:eastAsia="Arial" w:cs="Arial"/>
          <w:b w:val="0"/>
          <w:bCs w:val="0"/>
          <w:i w:val="0"/>
          <w:iCs w:val="0"/>
          <w:sz w:val="20"/>
          <w:szCs w:val="20"/>
          <w:shd w:val="clear" w:color="auto" w:fill="auto"/>
        </w:rPr>
      </w:pPr>
      <w:r>
        <w:rPr>
          <w:rFonts w:eastAsia="Arial" w:cs="Arial"/>
          <w:b w:val="0"/>
          <w:bCs w:val="0"/>
          <w:i w:val="0"/>
          <w:iCs w:val="0"/>
          <w:sz w:val="20"/>
          <w:szCs w:val="20"/>
          <w:shd w:val="clear" w:color="auto" w:fill="auto"/>
        </w:rPr>
      </w:r>
      <w:r/>
    </w:p>
    <w:p>
      <w:pPr>
        <w:pStyle w:val="614"/>
        <w:ind w:left="0" w:right="0" w:firstLine="709"/>
        <w:jc w:val="both"/>
        <w:spacing w:line="240" w:lineRule="auto"/>
        <w:rPr>
          <w:rFonts w:ascii="Arial" w:hAnsi="Arial"/>
          <w:sz w:val="24"/>
          <w:szCs w:val="24"/>
          <w:shd w:val="clear" w:color="auto" w:fill="auto"/>
          <w:lang w:val="ru-RU"/>
        </w:rPr>
      </w:pPr>
      <w:r>
        <w:rPr>
          <w:sz w:val="24"/>
          <w:szCs w:val="24"/>
          <w:shd w:val="clear" w:color="auto" w:fill="auto"/>
          <w:lang w:val="ru-RU"/>
        </w:rPr>
      </w:r>
      <w:r/>
    </w:p>
    <w:p>
      <w:pPr>
        <w:ind w:left="0" w:right="0" w:firstLine="0"/>
        <w:jc w:val="both"/>
        <w:spacing w:line="240" w:lineRule="auto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shd w:val="clear" w:color="auto" w:fill="auto"/>
          <w:lang w:val="ru-RU"/>
        </w:rPr>
      </w:r>
      <w:r>
        <w:rPr>
          <w:sz w:val="24"/>
          <w:szCs w:val="24"/>
          <w:highlight w:val="none"/>
          <w:shd w:val="clear" w:color="auto" w:fill="auto"/>
          <w:lang w:val="ru-RU"/>
        </w:rPr>
      </w:r>
    </w:p>
    <w:p>
      <w:pPr>
        <w:ind w:left="0" w:right="0" w:firstLine="0"/>
        <w:jc w:val="both"/>
        <w:spacing w:line="240" w:lineRule="auto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shd w:val="clear" w:color="auto" w:fill="auto"/>
          <w:lang w:val="ru-RU"/>
        </w:rPr>
      </w:r>
      <w:r>
        <w:rPr>
          <w:sz w:val="24"/>
          <w:szCs w:val="24"/>
          <w:highlight w:val="none"/>
          <w:shd w:val="clear" w:color="auto" w:fill="auto"/>
          <w:lang w:val="ru-RU"/>
        </w:rPr>
      </w:r>
    </w:p>
    <w:p>
      <w:pPr>
        <w:ind w:left="0" w:right="0" w:firstLine="0"/>
        <w:jc w:val="both"/>
        <w:spacing w:line="240" w:lineRule="auto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shd w:val="clear" w:color="auto" w:fill="auto"/>
          <w:lang w:val="ru-RU"/>
        </w:rPr>
      </w:r>
      <w:r>
        <w:rPr>
          <w:sz w:val="24"/>
          <w:szCs w:val="24"/>
          <w:highlight w:val="none"/>
          <w:shd w:val="clear" w:color="auto" w:fill="auto"/>
          <w:lang w:val="ru-RU"/>
        </w:rPr>
      </w:r>
    </w:p>
    <w:p>
      <w:pPr>
        <w:ind w:left="0" w:right="0" w:firstLine="0"/>
        <w:jc w:val="both"/>
        <w:spacing w:line="240" w:lineRule="auto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shd w:val="clear" w:color="auto" w:fill="auto"/>
          <w:lang w:val="ru-RU"/>
        </w:rPr>
      </w:r>
      <w:r>
        <w:rPr>
          <w:sz w:val="24"/>
          <w:szCs w:val="24"/>
          <w:highlight w:val="none"/>
          <w:shd w:val="clear" w:color="auto" w:fill="auto"/>
          <w:lang w:val="ru-RU"/>
        </w:rPr>
      </w:r>
    </w:p>
    <w:p>
      <w:pPr>
        <w:pStyle w:val="614"/>
        <w:ind w:left="0" w:right="0" w:firstLine="720"/>
        <w:jc w:val="both"/>
        <w:spacing w:line="240" w:lineRule="auto"/>
        <w:rPr>
          <w:sz w:val="24"/>
          <w:szCs w:val="24"/>
          <w:highlight w:val="none"/>
          <w:shd w:val="clear" w:color="auto" w:fill="auto"/>
          <w:lang w:val="ru-RU"/>
        </w:rPr>
      </w:pPr>
      <w:r>
        <w:rPr>
          <w:sz w:val="24"/>
          <w:szCs w:val="24"/>
          <w:shd w:val="clear" w:color="auto" w:fill="auto"/>
          <w:lang w:val="ru-RU"/>
        </w:rPr>
        <w:t xml:space="preserve">Информация о представителе субъекта персональных данных (при получении согласия от представителя субъекта персональных данных):</w:t>
      </w:r>
      <w:r/>
    </w:p>
    <w:p>
      <w:pPr>
        <w:pStyle w:val="614"/>
        <w:ind w:left="0" w:right="0" w:firstLine="709"/>
        <w:jc w:val="both"/>
        <w:spacing w:line="240" w:lineRule="auto"/>
        <w:rPr>
          <w:rFonts w:ascii="Arial" w:hAnsi="Arial"/>
          <w:sz w:val="24"/>
          <w:szCs w:val="24"/>
          <w:shd w:val="clear" w:color="auto" w:fill="auto"/>
          <w:lang w:val="ru-RU"/>
        </w:rPr>
      </w:pPr>
      <w:r>
        <w:rPr>
          <w:sz w:val="24"/>
          <w:szCs w:val="24"/>
          <w:shd w:val="clear" w:color="auto" w:fill="auto"/>
          <w:lang w:val="ru-RU"/>
        </w:rPr>
      </w:r>
      <w:r/>
    </w:p>
    <w:p>
      <w:pPr>
        <w:pStyle w:val="614"/>
        <w:ind w:left="0" w:right="0" w:firstLine="0"/>
        <w:jc w:val="center"/>
        <w:spacing w:line="240" w:lineRule="auto"/>
        <w:rPr>
          <w:rFonts w:ascii="Arial" w:hAnsi="Arial"/>
          <w:sz w:val="24"/>
          <w:szCs w:val="24"/>
          <w:shd w:val="clear" w:color="auto" w:fill="auto"/>
          <w:lang w:val="ru-RU"/>
        </w:rPr>
      </w:pPr>
      <w:r>
        <w:rPr>
          <w:sz w:val="24"/>
          <w:szCs w:val="24"/>
          <w:shd w:val="clear" w:color="auto" w:fill="auto"/>
          <w:lang w:val="ru-RU"/>
        </w:rPr>
        <w:t xml:space="preserve">_______________________________________________________________________</w:t>
      </w:r>
      <w:r/>
    </w:p>
    <w:p>
      <w:pPr>
        <w:pStyle w:val="614"/>
        <w:ind w:left="0" w:right="0" w:firstLine="0"/>
        <w:jc w:val="center"/>
        <w:spacing w:line="240" w:lineRule="auto"/>
        <w:rPr>
          <w:rFonts w:ascii="Arial" w:hAnsi="Arial"/>
          <w:sz w:val="24"/>
          <w:szCs w:val="24"/>
          <w:shd w:val="clear" w:color="auto" w:fill="auto"/>
          <w:lang w:val="ru-RU"/>
        </w:rPr>
      </w:pPr>
      <w:r>
        <w:rPr>
          <w:sz w:val="24"/>
          <w:szCs w:val="24"/>
          <w:shd w:val="clear" w:color="auto" w:fill="auto"/>
          <w:lang w:val="ru-RU"/>
        </w:rPr>
        <w:t xml:space="preserve">(</w:t>
      </w:r>
      <w:r>
        <w:rPr>
          <w:sz w:val="20"/>
          <w:szCs w:val="20"/>
          <w:shd w:val="clear" w:color="auto" w:fill="auto"/>
          <w:lang w:val="ru-RU"/>
        </w:rPr>
        <w:t xml:space="preserve">фамилия, имя, отчество, адрес представителя субъекта персональных данных, номер основного</w:t>
      </w:r>
      <w:r/>
    </w:p>
    <w:p>
      <w:pPr>
        <w:pStyle w:val="614"/>
        <w:ind w:left="0" w:right="0" w:firstLine="0"/>
        <w:jc w:val="center"/>
        <w:spacing w:line="240" w:lineRule="auto"/>
        <w:rPr>
          <w:rFonts w:ascii="Arial" w:hAnsi="Arial"/>
          <w:sz w:val="20"/>
          <w:szCs w:val="20"/>
          <w:shd w:val="clear" w:color="auto" w:fill="auto"/>
          <w:lang w:val="ru-RU"/>
        </w:rPr>
      </w:pPr>
      <w:r>
        <w:rPr>
          <w:sz w:val="20"/>
          <w:szCs w:val="20"/>
          <w:shd w:val="clear" w:color="auto" w:fill="auto"/>
          <w:lang w:val="ru-RU"/>
        </w:rPr>
        <w:t xml:space="preserve"> </w:t>
      </w:r>
      <w:r/>
    </w:p>
    <w:p>
      <w:pPr>
        <w:pStyle w:val="614"/>
        <w:ind w:left="0" w:right="0" w:firstLine="0"/>
        <w:jc w:val="center"/>
        <w:spacing w:line="240" w:lineRule="auto"/>
        <w:rPr>
          <w:rFonts w:ascii="Arial" w:hAnsi="Arial"/>
          <w:sz w:val="24"/>
          <w:szCs w:val="24"/>
          <w:shd w:val="clear" w:color="auto" w:fill="auto"/>
          <w:lang w:val="ru-RU"/>
        </w:rPr>
      </w:pPr>
      <w:r>
        <w:rPr>
          <w:sz w:val="24"/>
          <w:szCs w:val="24"/>
          <w:shd w:val="clear" w:color="auto" w:fill="auto"/>
          <w:lang w:val="ru-RU"/>
        </w:rPr>
        <w:t xml:space="preserve">________________________________________________________________________ </w:t>
      </w:r>
      <w:r>
        <w:rPr>
          <w:sz w:val="20"/>
          <w:szCs w:val="20"/>
          <w:shd w:val="clear" w:color="auto" w:fill="auto"/>
          <w:lang w:val="ru-RU"/>
        </w:rPr>
        <w:t xml:space="preserve">документа, удостоверяющего его личность, сведения о дате выдачи указанного документа и выдавшем</w:t>
      </w:r>
      <w:r/>
    </w:p>
    <w:p>
      <w:pPr>
        <w:pStyle w:val="614"/>
        <w:ind w:left="0" w:right="0" w:firstLine="0"/>
        <w:jc w:val="both"/>
        <w:spacing w:line="240" w:lineRule="auto"/>
        <w:rPr>
          <w:rFonts w:ascii="Arial" w:hAnsi="Arial"/>
          <w:sz w:val="24"/>
          <w:szCs w:val="24"/>
          <w:shd w:val="clear" w:color="auto" w:fill="auto"/>
          <w:lang w:val="ru-RU"/>
        </w:rPr>
      </w:pPr>
      <w:r>
        <w:rPr>
          <w:sz w:val="24"/>
          <w:szCs w:val="24"/>
          <w:shd w:val="clear" w:color="auto" w:fill="auto"/>
          <w:lang w:val="ru-RU"/>
        </w:rPr>
        <w:t xml:space="preserve">________________________________________________________________________</w:t>
      </w:r>
      <w:r/>
    </w:p>
    <w:p>
      <w:pPr>
        <w:pStyle w:val="614"/>
        <w:ind w:left="0" w:right="0" w:firstLine="0"/>
        <w:jc w:val="center"/>
        <w:spacing w:line="240" w:lineRule="auto"/>
        <w:rPr>
          <w:rFonts w:ascii="Arial" w:hAnsi="Arial"/>
          <w:sz w:val="20"/>
          <w:szCs w:val="20"/>
          <w:shd w:val="clear" w:color="auto" w:fill="auto"/>
          <w:lang w:val="ru-RU"/>
        </w:rPr>
      </w:pPr>
      <w:r>
        <w:rPr>
          <w:sz w:val="20"/>
          <w:szCs w:val="20"/>
          <w:shd w:val="clear" w:color="auto" w:fill="auto"/>
          <w:lang w:val="ru-RU"/>
        </w:rPr>
        <w:t xml:space="preserve">его органе, реквизиты доверенности или иного документа, подтверждающего полномочия этого представителя)</w:t>
      </w:r>
      <w:r/>
    </w:p>
    <w:p>
      <w:pPr>
        <w:pStyle w:val="614"/>
        <w:ind w:left="0" w:right="0" w:firstLine="0"/>
        <w:jc w:val="both"/>
        <w:spacing w:line="240" w:lineRule="auto"/>
        <w:rPr>
          <w:rFonts w:ascii="Arial" w:hAnsi="Arial"/>
          <w:sz w:val="24"/>
          <w:szCs w:val="24"/>
          <w:shd w:val="clear" w:color="auto" w:fill="auto"/>
          <w:lang w:val="ru-RU"/>
        </w:rPr>
      </w:pPr>
      <w:r>
        <w:rPr>
          <w:sz w:val="24"/>
          <w:szCs w:val="24"/>
          <w:shd w:val="clear" w:color="auto" w:fill="auto"/>
          <w:lang w:val="ru-RU"/>
        </w:rPr>
        <w:t xml:space="preserve">_______________________________________________________________________.</w:t>
      </w:r>
      <w:r/>
    </w:p>
    <w:p>
      <w:pPr>
        <w:pStyle w:val="614"/>
        <w:ind w:left="0" w:right="0" w:firstLine="709"/>
        <w:jc w:val="both"/>
        <w:spacing w:line="240" w:lineRule="auto"/>
        <w:rPr>
          <w:rFonts w:ascii="Arial" w:hAnsi="Arial"/>
          <w:sz w:val="24"/>
          <w:szCs w:val="24"/>
          <w:shd w:val="clear" w:color="auto" w:fill="auto"/>
          <w:lang w:val="ru-RU"/>
        </w:rPr>
      </w:pPr>
      <w:r>
        <w:rPr>
          <w:sz w:val="24"/>
          <w:szCs w:val="24"/>
          <w:shd w:val="clear" w:color="auto" w:fill="auto"/>
          <w:lang w:val="ru-RU"/>
        </w:rPr>
      </w:r>
      <w:r/>
    </w:p>
    <w:p>
      <w:pPr>
        <w:pStyle w:val="614"/>
        <w:ind w:left="0" w:right="0" w:firstLine="709"/>
        <w:jc w:val="both"/>
        <w:spacing w:line="240" w:lineRule="auto"/>
        <w:rPr>
          <w:rFonts w:ascii="Arial" w:hAnsi="Arial"/>
          <w:sz w:val="24"/>
          <w:szCs w:val="24"/>
          <w:shd w:val="clear" w:color="auto" w:fill="auto"/>
          <w:lang w:val="ru-RU"/>
        </w:rPr>
      </w:pPr>
      <w:r>
        <w:rPr>
          <w:sz w:val="24"/>
          <w:szCs w:val="24"/>
          <w:shd w:val="clear" w:color="auto" w:fill="auto"/>
          <w:lang w:val="ru-RU"/>
        </w:rPr>
        <w:t xml:space="preserve">Информация о лице, осуществляющем обработку персональных данных                        по поручению Правительства Курганской области, если обработка будет поручена такому лицу:</w:t>
      </w:r>
      <w:r/>
    </w:p>
    <w:p>
      <w:pPr>
        <w:pStyle w:val="614"/>
        <w:ind w:left="0" w:right="0" w:firstLine="709"/>
        <w:jc w:val="both"/>
        <w:spacing w:line="240" w:lineRule="auto"/>
        <w:rPr>
          <w:rFonts w:ascii="Arial" w:hAnsi="Arial"/>
          <w:sz w:val="24"/>
          <w:szCs w:val="24"/>
          <w:shd w:val="clear" w:color="auto" w:fill="auto"/>
          <w:lang w:val="ru-RU"/>
        </w:rPr>
      </w:pPr>
      <w:r>
        <w:rPr>
          <w:sz w:val="24"/>
          <w:szCs w:val="24"/>
          <w:shd w:val="clear" w:color="auto" w:fill="auto"/>
          <w:lang w:val="ru-RU"/>
        </w:rPr>
      </w:r>
      <w:r/>
    </w:p>
    <w:p>
      <w:pPr>
        <w:pStyle w:val="614"/>
        <w:ind w:left="0" w:right="0" w:firstLine="0"/>
        <w:jc w:val="center"/>
        <w:spacing w:line="240" w:lineRule="auto"/>
        <w:rPr>
          <w:rFonts w:ascii="Arial" w:hAnsi="Arial"/>
          <w:sz w:val="24"/>
          <w:szCs w:val="24"/>
          <w:shd w:val="clear" w:color="auto" w:fill="auto"/>
          <w:lang w:val="ru-RU"/>
        </w:rPr>
      </w:pPr>
      <w:r>
        <w:rPr>
          <w:sz w:val="24"/>
          <w:szCs w:val="24"/>
          <w:shd w:val="clear" w:color="auto" w:fill="auto"/>
          <w:lang w:val="ru-RU"/>
        </w:rPr>
        <w:t xml:space="preserve">________________________________________________________________________ (</w:t>
      </w:r>
      <w:r>
        <w:rPr>
          <w:sz w:val="20"/>
          <w:szCs w:val="20"/>
          <w:shd w:val="clear" w:color="auto" w:fill="auto"/>
          <w:lang w:val="ru-RU"/>
        </w:rPr>
        <w:t xml:space="preserve">наименование или фамилия, имя, отчество и адрес лица, осуществляющего обработку персональных </w:t>
      </w:r>
      <w:r/>
    </w:p>
    <w:p>
      <w:pPr>
        <w:pStyle w:val="614"/>
        <w:ind w:left="0" w:right="0" w:firstLine="0"/>
        <w:jc w:val="center"/>
        <w:spacing w:line="240" w:lineRule="auto"/>
        <w:rPr>
          <w:rFonts w:ascii="Arial" w:hAnsi="Arial"/>
          <w:sz w:val="24"/>
          <w:szCs w:val="24"/>
          <w:shd w:val="clear" w:color="auto" w:fill="auto"/>
          <w:lang w:val="ru-RU"/>
        </w:rPr>
      </w:pPr>
      <w:r>
        <w:rPr>
          <w:sz w:val="24"/>
          <w:szCs w:val="24"/>
          <w:shd w:val="clear" w:color="auto" w:fill="auto"/>
          <w:lang w:val="ru-RU"/>
        </w:rPr>
        <w:t xml:space="preserve">________________________________________________________________________ </w:t>
      </w:r>
      <w:r>
        <w:rPr>
          <w:sz w:val="20"/>
          <w:szCs w:val="20"/>
          <w:shd w:val="clear" w:color="auto" w:fill="auto"/>
          <w:lang w:val="ru-RU"/>
        </w:rPr>
        <w:t xml:space="preserve">данных по поручению Правительства Курганской области)</w:t>
      </w:r>
      <w:r/>
    </w:p>
    <w:p>
      <w:pPr>
        <w:pStyle w:val="614"/>
        <w:ind w:left="0" w:right="0" w:firstLine="0"/>
        <w:jc w:val="center"/>
        <w:spacing w:line="240" w:lineRule="auto"/>
        <w:rPr>
          <w:rFonts w:ascii="Arial" w:hAnsi="Arial"/>
          <w:sz w:val="20"/>
          <w:szCs w:val="20"/>
          <w:shd w:val="clear" w:color="auto" w:fill="auto"/>
          <w:lang w:val="ru-RU"/>
        </w:rPr>
      </w:pPr>
      <w:r>
        <w:rPr>
          <w:sz w:val="20"/>
          <w:szCs w:val="20"/>
          <w:shd w:val="clear" w:color="auto" w:fill="auto"/>
          <w:lang w:val="ru-RU"/>
        </w:rPr>
      </w:r>
      <w:r/>
    </w:p>
    <w:p>
      <w:pPr>
        <w:pStyle w:val="614"/>
        <w:ind w:left="0" w:right="0" w:firstLine="0"/>
        <w:jc w:val="both"/>
        <w:spacing w:line="240" w:lineRule="auto"/>
        <w:tabs>
          <w:tab w:val="clear" w:pos="720" w:leader="none"/>
          <w:tab w:val="left" w:pos="735" w:leader="none"/>
        </w:tabs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</w:pPr>
      <w:r>
        <w:rPr>
          <w:rFonts w:eastAsia="Arial" w:cs="Arial"/>
          <w:b w:val="0"/>
          <w:bCs w:val="0"/>
          <w:i w:val="0"/>
          <w:iCs w:val="0"/>
          <w:sz w:val="24"/>
          <w:szCs w:val="24"/>
          <w:shd w:val="clear" w:color="auto" w:fill="auto"/>
          <w:lang w:val="ru-RU"/>
        </w:rPr>
        <w:t xml:space="preserve">________________________________________________________________________.</w:t>
      </w:r>
      <w:r/>
    </w:p>
    <w:p>
      <w:pPr>
        <w:pStyle w:val="614"/>
        <w:ind w:left="0" w:right="0" w:firstLine="720"/>
        <w:jc w:val="both"/>
        <w:tabs>
          <w:tab w:val="clear" w:pos="720" w:leader="none"/>
          <w:tab w:val="left" w:pos="735" w:leader="none"/>
        </w:tabs>
        <w:rPr>
          <w:rFonts w:ascii="Arial" w:hAnsi="Arial" w:eastAsia="Arial" w:cs="Arial"/>
          <w:b w:val="0"/>
          <w:bCs w:val="0"/>
          <w:i w:val="0"/>
          <w:iCs w:val="0"/>
          <w:sz w:val="20"/>
          <w:szCs w:val="20"/>
          <w:shd w:val="clear" w:color="auto" w:fill="auto"/>
        </w:rPr>
      </w:pPr>
      <w:r>
        <w:rPr>
          <w:rFonts w:eastAsia="Arial" w:cs="Arial"/>
          <w:b w:val="0"/>
          <w:bCs w:val="0"/>
          <w:i w:val="0"/>
          <w:iCs w:val="0"/>
          <w:sz w:val="20"/>
          <w:szCs w:val="20"/>
          <w:shd w:val="clear" w:color="auto" w:fill="auto"/>
        </w:rPr>
      </w:r>
      <w:r/>
    </w:p>
    <w:p>
      <w:pPr>
        <w:pStyle w:val="614"/>
        <w:ind w:left="0" w:right="0" w:firstLine="720"/>
        <w:jc w:val="both"/>
        <w:tabs>
          <w:tab w:val="clear" w:pos="720" w:leader="none"/>
          <w:tab w:val="left" w:pos="735" w:leader="none"/>
        </w:tabs>
        <w:rPr>
          <w:rFonts w:ascii="Arial" w:hAnsi="Arial" w:eastAsia="Arial" w:cs="Arial"/>
          <w:b w:val="0"/>
          <w:bCs w:val="0"/>
          <w:i w:val="0"/>
          <w:iCs w:val="0"/>
          <w:sz w:val="25"/>
          <w:szCs w:val="25"/>
          <w:lang w:val="ru-RU"/>
        </w:rPr>
      </w:pPr>
      <w:r>
        <w:rPr>
          <w:rFonts w:eastAsia="Arial" w:cs="Arial"/>
          <w:b w:val="0"/>
          <w:bCs w:val="0"/>
          <w:i w:val="0"/>
          <w:iCs w:val="0"/>
          <w:sz w:val="25"/>
          <w:szCs w:val="25"/>
          <w:lang w:val="ru-RU"/>
        </w:rPr>
        <w:t xml:space="preserve">* </w:t>
      </w:r>
      <w:r>
        <w:rPr>
          <w:rFonts w:eastAsia="Arial" w:cs="Arial"/>
          <w:b w:val="0"/>
          <w:bCs w:val="0"/>
          <w:i w:val="0"/>
          <w:iCs w:val="0"/>
          <w:sz w:val="24"/>
          <w:szCs w:val="24"/>
          <w:lang w:val="ru-RU"/>
        </w:rPr>
        <w:t xml:space="preserve">Указанные персональные данные включаются в с</w:t>
      </w:r>
      <w:r>
        <w:rPr>
          <w:rFonts w:eastAsia="Arial" w:cs="Arial"/>
          <w:b w:val="0"/>
          <w:bCs w:val="0"/>
          <w:i w:val="0"/>
          <w:iCs w:val="0"/>
          <w:color w:val="000000"/>
          <w:sz w:val="24"/>
          <w:szCs w:val="24"/>
          <w:lang w:val="ru-RU" w:bidi="ar-SA"/>
        </w:rPr>
        <w:t xml:space="preserve">огласие на обработку персональных данных граждан Российской Федерации, участвующих в конкурсе на замещение вакантной должности (включение в кадровый резерв Правительства Курганской области).</w:t>
      </w:r>
      <w:r/>
    </w:p>
    <w:p>
      <w:pPr>
        <w:pStyle w:val="614"/>
        <w:ind w:left="0" w:right="0" w:firstLine="5055"/>
        <w:jc w:val="left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/>
          <w:sz w:val="24"/>
          <w:szCs w:val="24"/>
          <w:lang w:val="ru-RU"/>
        </w:rPr>
      </w:r>
      <w:r/>
    </w:p>
    <w:p>
      <w:pPr>
        <w:pStyle w:val="614"/>
        <w:ind w:left="0" w:right="0" w:firstLine="5055"/>
        <w:jc w:val="left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/>
          <w:sz w:val="24"/>
          <w:szCs w:val="24"/>
          <w:lang w:val="ru-RU"/>
        </w:rPr>
      </w:r>
      <w:r/>
    </w:p>
    <w:p>
      <w:pPr>
        <w:pStyle w:val="614"/>
        <w:ind w:left="0" w:right="0" w:firstLine="5055"/>
        <w:jc w:val="left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/>
          <w:sz w:val="24"/>
          <w:szCs w:val="24"/>
          <w:lang w:val="ru-RU"/>
        </w:rPr>
      </w:r>
      <w:r/>
    </w:p>
    <w:p>
      <w:pPr>
        <w:pStyle w:val="614"/>
        <w:ind w:left="0" w:right="0" w:firstLine="5055"/>
        <w:jc w:val="left"/>
        <w:rPr>
          <w:rFonts w:ascii="Arial" w:hAnsi="Arial" w:eastAsia="Times New Roman" w:cs="Arial"/>
          <w:b w:val="0"/>
          <w:bCs w:val="0"/>
          <w:i w:val="0"/>
          <w:iCs w:val="0"/>
          <w:color w:val="000000"/>
          <w:sz w:val="26"/>
          <w:szCs w:val="26"/>
          <w:u w:val="none"/>
          <w:lang w:val="ru-RU"/>
        </w:rPr>
      </w:pPr>
      <w:r>
        <w:rPr>
          <w:rFonts w:eastAsia="Times New Roman" w:cs="Arial"/>
          <w:b w:val="0"/>
          <w:bCs w:val="0"/>
          <w:i w:val="0"/>
          <w:iCs w:val="0"/>
          <w:color w:val="000000"/>
          <w:sz w:val="26"/>
          <w:szCs w:val="26"/>
          <w:u w:val="none"/>
          <w:lang w:val="ru-RU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670" w:right="567" w:bottom="1134" w:left="1417" w:header="113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00603000000000000"/>
  </w:font>
  <w:font w:name="times new roman;times new roman">
    <w:panose1 w:val="02000603000000000000"/>
  </w:font>
  <w:font w:name="Courier New">
    <w:panose1 w:val="02070409020205020404"/>
  </w:font>
  <w:font w:name="OpenSymbol">
    <w:panose1 w:val="05010000000000000000"/>
  </w:font>
  <w:font w:name="Times New Roman">
    <w:panose1 w:val="02020603050405020304"/>
  </w:font>
  <w:font w:name="Lucida Sans Unicode">
    <w:panose1 w:val="020B0603030804020204"/>
  </w:font>
  <w:font w:name="MS Mincho">
    <w:panose1 w:val="02020603050405090304"/>
  </w:font>
  <w:font w:name="Tahoma">
    <w:panose1 w:val="020B060603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1"/>
      <w:jc w:val="center"/>
      <w:rPr>
        <w:rFonts w:ascii="Arial" w:hAnsi="Arial" w:eastAsia="Times New Roman" w:cs="Times New Roman"/>
        <w:color w:val="auto"/>
        <w:sz w:val="22"/>
        <w:szCs w:val="22"/>
        <w:lang w:val="ru-RU" w:bidi="ar-SA"/>
      </w:rPr>
    </w:pPr>
    <w:r>
      <w:rPr>
        <w:rFonts w:eastAsia="Times New Roman" w:cs="Times New Roman"/>
        <w:color w:val="auto"/>
        <w:sz w:val="22"/>
        <w:szCs w:val="22"/>
        <w:lang w:val="ru-RU" w:bidi="ar-SA"/>
      </w:rPr>
      <w:fldChar w:fldCharType="begin"/>
    </w:r>
    <w:r>
      <w:rPr>
        <w:rFonts w:eastAsia="Times New Roman" w:cs="Times New Roman"/>
        <w:color w:val="auto"/>
        <w:sz w:val="22"/>
        <w:szCs w:val="22"/>
        <w:lang w:val="ru-RU" w:bidi="ar-SA"/>
      </w:rPr>
      <w:instrText xml:space="preserve"> PAGE </w:instrText>
    </w:r>
    <w:r>
      <w:rPr>
        <w:rFonts w:eastAsia="Times New Roman" w:cs="Times New Roman"/>
        <w:color w:val="auto"/>
        <w:sz w:val="22"/>
        <w:szCs w:val="22"/>
        <w:lang w:val="ru-RU" w:bidi="ar-SA"/>
      </w:rPr>
      <w:fldChar w:fldCharType="separate"/>
    </w:r>
    <w:r>
      <w:rPr>
        <w:rFonts w:eastAsia="Times New Roman" w:cs="Times New Roman"/>
        <w:color w:val="auto"/>
        <w:sz w:val="22"/>
        <w:szCs w:val="22"/>
        <w:lang w:val="ru-RU" w:bidi="ar-SA"/>
      </w:rPr>
      <w:t xml:space="preserve">3</w:t>
    </w:r>
    <w:r>
      <w:rPr>
        <w:rFonts w:eastAsia="Times New Roman" w:cs="Times New Roman"/>
        <w:color w:val="auto"/>
        <w:sz w:val="22"/>
        <w:szCs w:val="22"/>
        <w:lang w:val="ru-RU" w:bidi="ar-SA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15"/>
      <w:isLgl w:val="false"/>
      <w:suff w:val="nothing"/>
      <w:lvlText w:val="%1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616"/>
      <w:isLgl w:val="false"/>
      <w:suff w:val="nothing"/>
      <w:lvlText w:val="%2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617"/>
      <w:isLgl w:val="false"/>
      <w:suff w:val="nothing"/>
      <w:lvlText w:val="%3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%4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%5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%6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%7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%8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%9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Lucida Sans Unicode" w:cs="Tahoma"/>
        <w:sz w:val="24"/>
        <w:szCs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10"/>
    <w:link w:val="61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10"/>
    <w:link w:val="61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10"/>
    <w:link w:val="617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14"/>
    <w:next w:val="61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14"/>
    <w:next w:val="61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14"/>
    <w:next w:val="61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14"/>
    <w:next w:val="61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14"/>
    <w:next w:val="61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14"/>
    <w:next w:val="61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14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character" w:styleId="34">
    <w:name w:val="Title Char"/>
    <w:basedOn w:val="10"/>
    <w:link w:val="627"/>
    <w:uiPriority w:val="10"/>
    <w:rPr>
      <w:sz w:val="48"/>
      <w:szCs w:val="48"/>
    </w:rPr>
  </w:style>
  <w:style w:type="character" w:styleId="36">
    <w:name w:val="Subtitle Char"/>
    <w:basedOn w:val="10"/>
    <w:link w:val="628"/>
    <w:uiPriority w:val="11"/>
    <w:rPr>
      <w:sz w:val="24"/>
      <w:szCs w:val="24"/>
    </w:rPr>
  </w:style>
  <w:style w:type="paragraph" w:styleId="37">
    <w:name w:val="Quote"/>
    <w:basedOn w:val="614"/>
    <w:next w:val="61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14"/>
    <w:next w:val="61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10"/>
    <w:link w:val="631"/>
    <w:uiPriority w:val="99"/>
  </w:style>
  <w:style w:type="paragraph" w:styleId="43">
    <w:name w:val="Footer"/>
    <w:basedOn w:val="61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character" w:styleId="46">
    <w:name w:val="Caption Char"/>
    <w:basedOn w:val="633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1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1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14"/>
    <w:next w:val="61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14"/>
    <w:next w:val="61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14"/>
    <w:next w:val="61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14"/>
    <w:next w:val="61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14"/>
    <w:next w:val="61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14"/>
    <w:next w:val="61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14"/>
    <w:next w:val="61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14"/>
    <w:next w:val="61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14"/>
    <w:next w:val="61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14"/>
    <w:next w:val="614"/>
    <w:uiPriority w:val="99"/>
    <w:unhideWhenUsed/>
    <w:pPr>
      <w:spacing w:after="0" w:afterAutospacing="0"/>
    </w:pPr>
  </w:style>
  <w:style w:type="paragraph" w:styleId="614" w:default="1">
    <w:name w:val="Normal"/>
    <w:qFormat/>
    <w:pPr>
      <w:jc w:val="left"/>
      <w:widowControl/>
    </w:pPr>
    <w:rPr>
      <w:rFonts w:ascii="Arial" w:hAnsi="Arial" w:eastAsia="Times New Roman" w:cs="Times New Roman"/>
      <w:color w:val="auto"/>
      <w:sz w:val="24"/>
      <w:szCs w:val="20"/>
      <w:lang w:val="ru-RU" w:bidi="ar-SA"/>
    </w:rPr>
  </w:style>
  <w:style w:type="paragraph" w:styleId="615">
    <w:name w:val="Heading 1"/>
    <w:basedOn w:val="614"/>
    <w:next w:val="614"/>
    <w:qFormat/>
    <w:pPr>
      <w:numPr>
        <w:ilvl w:val="0"/>
        <w:numId w:val="1"/>
      </w:numPr>
      <w:ind w:left="0" w:right="0" w:firstLine="0"/>
      <w:keepNext/>
      <w:spacing w:before="240" w:after="60"/>
      <w:outlineLvl w:val="0"/>
    </w:pPr>
    <w:rPr>
      <w:b/>
      <w:sz w:val="28"/>
    </w:rPr>
  </w:style>
  <w:style w:type="paragraph" w:styleId="616">
    <w:name w:val="Heading 2"/>
    <w:basedOn w:val="614"/>
    <w:next w:val="614"/>
    <w:qFormat/>
    <w:pPr>
      <w:numPr>
        <w:ilvl w:val="1"/>
        <w:numId w:val="1"/>
      </w:numPr>
      <w:ind w:left="0" w:right="0" w:firstLine="0"/>
      <w:keepNext/>
      <w:outlineLvl w:val="1"/>
    </w:pPr>
    <w:rPr>
      <w:b/>
      <w:sz w:val="52"/>
      <w:lang w:val="en-US"/>
    </w:rPr>
  </w:style>
  <w:style w:type="paragraph" w:styleId="617">
    <w:name w:val="Heading 3"/>
    <w:basedOn w:val="614"/>
    <w:next w:val="614"/>
    <w:qFormat/>
    <w:pPr>
      <w:numPr>
        <w:ilvl w:val="2"/>
        <w:numId w:val="1"/>
      </w:numPr>
      <w:ind w:left="0" w:right="0" w:firstLine="0"/>
      <w:keepNext/>
      <w:outlineLvl w:val="2"/>
    </w:pPr>
    <w:rPr>
      <w:b/>
      <w:sz w:val="36"/>
      <w:lang w:val="en-US"/>
    </w:rPr>
  </w:style>
  <w:style w:type="character" w:styleId="618">
    <w:name w:val="Символ нумерации"/>
    <w:qFormat/>
  </w:style>
  <w:style w:type="character" w:styleId="619">
    <w:name w:val="Основной шрифт абзаца"/>
    <w:qFormat/>
  </w:style>
  <w:style w:type="character" w:styleId="620">
    <w:name w:val="Основной шрифт абзаца1"/>
    <w:qFormat/>
  </w:style>
  <w:style w:type="character" w:styleId="621">
    <w:name w:val="Emphasis"/>
    <w:qFormat/>
    <w:rPr>
      <w:i/>
      <w:iCs/>
    </w:rPr>
  </w:style>
  <w:style w:type="character" w:styleId="622">
    <w:name w:val="Strong"/>
    <w:qFormat/>
    <w:rPr>
      <w:b/>
      <w:bCs/>
    </w:rPr>
  </w:style>
  <w:style w:type="character" w:styleId="623">
    <w:name w:val="Маркеры"/>
    <w:qFormat/>
    <w:rPr>
      <w:rFonts w:ascii="OpenSymbol" w:hAnsi="OpenSymbol" w:eastAsia="OpenSymbol" w:cs="OpenSymbol"/>
    </w:rPr>
  </w:style>
  <w:style w:type="character" w:styleId="624">
    <w:name w:val="Hyperlink"/>
    <w:rPr>
      <w:color w:val="000080"/>
      <w:u w:val="single"/>
    </w:rPr>
  </w:style>
  <w:style w:type="paragraph" w:styleId="625">
    <w:name w:val="Body Text"/>
    <w:basedOn w:val="614"/>
    <w:pPr>
      <w:spacing w:before="0" w:after="120"/>
    </w:pPr>
  </w:style>
  <w:style w:type="paragraph" w:styleId="626">
    <w:name w:val="Заголовок"/>
    <w:basedOn w:val="614"/>
    <w:next w:val="625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627">
    <w:name w:val="Title"/>
    <w:basedOn w:val="614"/>
    <w:next w:val="625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628">
    <w:name w:val="Subtitle"/>
    <w:basedOn w:val="627"/>
    <w:next w:val="625"/>
    <w:qFormat/>
    <w:pPr>
      <w:jc w:val="center"/>
    </w:pPr>
    <w:rPr>
      <w:i/>
      <w:iCs/>
      <w:sz w:val="28"/>
      <w:szCs w:val="28"/>
    </w:rPr>
  </w:style>
  <w:style w:type="paragraph" w:styleId="629">
    <w:name w:val="List"/>
    <w:basedOn w:val="625"/>
    <w:rPr>
      <w:rFonts w:ascii="Arial" w:hAnsi="Arial" w:cs="Tahoma"/>
    </w:rPr>
  </w:style>
  <w:style w:type="paragraph" w:styleId="630">
    <w:name w:val="Колонтитул"/>
    <w:basedOn w:val="614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631">
    <w:name w:val="Header"/>
    <w:basedOn w:val="614"/>
    <w:pPr>
      <w:tabs>
        <w:tab w:val="clear" w:pos="720" w:leader="none"/>
        <w:tab w:val="center" w:pos="5102" w:leader="none"/>
        <w:tab w:val="right" w:pos="10205" w:leader="none"/>
      </w:tabs>
      <w:suppressLineNumbers/>
    </w:pPr>
  </w:style>
  <w:style w:type="paragraph" w:styleId="632">
    <w:name w:val="Содержимое таблицы"/>
    <w:basedOn w:val="614"/>
    <w:qFormat/>
    <w:pPr>
      <w:suppressLineNumbers/>
    </w:pPr>
  </w:style>
  <w:style w:type="paragraph" w:styleId="633">
    <w:name w:val="Caption"/>
    <w:basedOn w:val="61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634">
    <w:name w:val="Указатель"/>
    <w:basedOn w:val="614"/>
    <w:qFormat/>
    <w:pPr>
      <w:suppressLineNumbers/>
    </w:pPr>
    <w:rPr>
      <w:rFonts w:ascii="Arial" w:hAnsi="Arial" w:cs="Tahoma"/>
    </w:rPr>
  </w:style>
  <w:style w:type="paragraph" w:styleId="635">
    <w:name w:val="Название1"/>
    <w:basedOn w:val="61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636">
    <w:name w:val="Указатель1"/>
    <w:basedOn w:val="614"/>
    <w:qFormat/>
    <w:pPr>
      <w:suppressLineNumbers/>
    </w:pPr>
    <w:rPr>
      <w:rFonts w:ascii="Arial" w:hAnsi="Arial" w:cs="Tahoma"/>
    </w:rPr>
  </w:style>
  <w:style w:type="paragraph" w:styleId="637">
    <w:name w:val="Заголовок таблицы"/>
    <w:basedOn w:val="632"/>
    <w:qFormat/>
    <w:pPr>
      <w:jc w:val="center"/>
      <w:suppressLineNumbers/>
    </w:pPr>
    <w:rPr>
      <w:b/>
      <w:bCs/>
    </w:rPr>
  </w:style>
  <w:style w:type="paragraph" w:styleId="638">
    <w:name w:val="Default"/>
    <w:basedOn w:val="614"/>
    <w:qFormat/>
    <w:pPr>
      <w:jc w:val="left"/>
    </w:pPr>
    <w:rPr>
      <w:rFonts w:ascii="Times New Roman;Times New Roman" w:hAnsi="Times New Roman;Times New Roman" w:eastAsia="Times New Roman;Times New Roman" w:cs="Times New Roman;Times New Roman"/>
      <w:color w:val="000000"/>
      <w:sz w:val="24"/>
      <w:szCs w:val="24"/>
      <w:lang w:val="de-DE" w:eastAsia="ja-JP" w:bidi="fa-IR"/>
    </w:rPr>
  </w:style>
  <w:style w:type="paragraph" w:styleId="639">
    <w:name w:val="ConsTitle"/>
    <w:qFormat/>
    <w:pPr>
      <w:ind w:left="0" w:right="19772" w:firstLine="0"/>
      <w:jc w:val="left"/>
      <w:widowControl w:val="off"/>
    </w:pPr>
    <w:rPr>
      <w:rFonts w:ascii="Arial" w:hAnsi="Arial" w:eastAsia="Times New Roman" w:cs="Arial"/>
      <w:b/>
      <w:bCs/>
      <w:color w:val="auto"/>
      <w:sz w:val="16"/>
      <w:szCs w:val="16"/>
      <w:lang w:val="ru-RU" w:bidi="ar-SA"/>
    </w:rPr>
  </w:style>
  <w:style w:type="paragraph" w:styleId="640">
    <w:name w:val="Normal (Web)"/>
    <w:basedOn w:val="614"/>
    <w:qFormat/>
    <w:pPr>
      <w:spacing w:before="280" w:after="119"/>
      <w:widowControl/>
    </w:pPr>
    <w:rPr>
      <w:rFonts w:eastAsia="Times New Roman" w:cs="Times New Roman"/>
      <w:lang w:val="ru-RU" w:eastAsia="ru-RU" w:bidi="ar-SA"/>
    </w:rPr>
  </w:style>
  <w:style w:type="paragraph" w:styleId="641">
    <w:name w:val="Standard"/>
    <w:qFormat/>
    <w:pPr>
      <w:jc w:val="left"/>
      <w:spacing w:before="0" w:after="0"/>
      <w:widowControl w:val="off"/>
    </w:pPr>
    <w:rPr>
      <w:rFonts w:ascii="Times New Roman" w:hAnsi="Times New Roman" w:eastAsia="Andale Sans UI" w:cs="Tahoma"/>
      <w:color w:val="auto"/>
      <w:sz w:val="24"/>
      <w:szCs w:val="24"/>
      <w:lang w:val="de-DE" w:eastAsia="ja-JP" w:bidi="fa-IR"/>
    </w:rPr>
  </w:style>
  <w:style w:type="paragraph" w:styleId="642">
    <w:name w:val="  ConsPlusDocList"/>
    <w:next w:val="614"/>
    <w:qFormat/>
    <w:pPr>
      <w:widowControl w:val="off"/>
    </w:pPr>
    <w:rPr>
      <w:rFonts w:ascii="Arial" w:hAnsi="Arial" w:eastAsia="Arial" w:cs="Arial"/>
      <w:b w:val="0"/>
      <w:bCs w:val="0"/>
      <w:i w:val="0"/>
      <w:iCs w:val="0"/>
      <w:strike w:val="0"/>
      <w:color w:val="auto"/>
      <w:position w:val="0"/>
      <w:sz w:val="20"/>
      <w:szCs w:val="20"/>
      <w:u w:val="none"/>
      <w:vertAlign w:val="baseline"/>
      <w:lang w:val="ru-RU"/>
    </w:rPr>
  </w:style>
  <w:style w:type="paragraph" w:styleId="643">
    <w:name w:val="  ConsPlusNormal"/>
    <w:qFormat/>
    <w:pPr>
      <w:widowControl/>
    </w:pPr>
    <w:rPr>
      <w:rFonts w:ascii="Arial" w:hAnsi="Arial" w:eastAsia="Arial" w:cs="Tahoma"/>
      <w:b w:val="0"/>
      <w:i w:val="0"/>
      <w:strike w:val="0"/>
      <w:color w:val="auto"/>
      <w:sz w:val="20"/>
      <w:szCs w:val="24"/>
      <w:u w:val="none"/>
      <w:lang w:val="ru-RU"/>
    </w:rPr>
  </w:style>
  <w:style w:type="numbering" w:styleId="644">
    <w:name w:val="WW8Num1"/>
    <w:qFormat/>
  </w:style>
  <w:style w:type="numbering" w:styleId="645">
    <w:name w:val="WW8Num2"/>
    <w:qFormat/>
  </w:style>
  <w:style w:type="character" w:styleId="1058" w:default="1">
    <w:name w:val="Default Paragraph Font"/>
    <w:uiPriority w:val="1"/>
    <w:semiHidden/>
    <w:unhideWhenUsed/>
  </w:style>
  <w:style w:type="numbering" w:styleId="1059" w:default="1">
    <w:name w:val="No List"/>
    <w:uiPriority w:val="99"/>
    <w:semiHidden/>
    <w:unhideWhenUsed/>
  </w:style>
  <w:style w:type="table" w:styleId="10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Company>КонсультантПлюс Версия 4022.00.09</Company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Курганской области от 07.06.2018 N 122(ред. от 23.07.2018)"О проведении в 2018 году областного конкурса управленцев "Лидеры Зауралья"(вместе с "Положением об областном конкурсе управленцев "Лидеры Зауралья", "Составом Организационного комитета по проведению областного конкурса управленцев "Лидеры Зауралья", "Составом Экспертного совета по проведению областного конкурса управленцев "Лидеры Зауралья")</dc:title>
  <dc:subject/>
  <dc:creator/>
  <dc:description/>
  <dc:language>ru-RU</dc:language>
  <cp:revision>313</cp:revision>
  <dcterms:created xsi:type="dcterms:W3CDTF">2022-12-27T12:20:00Z</dcterms:created>
  <dcterms:modified xsi:type="dcterms:W3CDTF">2024-06-28T09:38:25Z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